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B5805" w14:textId="77777777" w:rsidR="00705E1D" w:rsidRPr="00763AA9" w:rsidRDefault="00705E1D" w:rsidP="00705E1D">
      <w:pPr>
        <w:spacing w:after="0"/>
        <w:ind w:firstLine="709"/>
        <w:jc w:val="center"/>
        <w:rPr>
          <w:b/>
          <w:bCs/>
          <w:szCs w:val="24"/>
        </w:rPr>
      </w:pPr>
      <w:r w:rsidRPr="00763AA9">
        <w:rPr>
          <w:b/>
          <w:bCs/>
          <w:szCs w:val="24"/>
        </w:rPr>
        <w:t>Реализация</w:t>
      </w:r>
    </w:p>
    <w:p w14:paraId="161A9F88" w14:textId="5FAD03FB" w:rsidR="00705E1D" w:rsidRPr="00763AA9" w:rsidRDefault="00705E1D" w:rsidP="00350D78">
      <w:pPr>
        <w:spacing w:after="0"/>
        <w:ind w:firstLine="709"/>
        <w:jc w:val="center"/>
        <w:rPr>
          <w:b/>
          <w:bCs/>
          <w:szCs w:val="24"/>
        </w:rPr>
      </w:pPr>
      <w:r w:rsidRPr="00763AA9">
        <w:rPr>
          <w:b/>
          <w:bCs/>
          <w:szCs w:val="24"/>
        </w:rPr>
        <w:t>образовательной технологии</w:t>
      </w:r>
      <w:r w:rsidR="00350D78" w:rsidRPr="00763AA9">
        <w:rPr>
          <w:b/>
          <w:bCs/>
          <w:szCs w:val="24"/>
        </w:rPr>
        <w:t xml:space="preserve"> «С</w:t>
      </w:r>
      <w:r w:rsidRPr="00763AA9">
        <w:rPr>
          <w:b/>
          <w:bCs/>
          <w:szCs w:val="24"/>
        </w:rPr>
        <w:t>оциальная акция</w:t>
      </w:r>
      <w:r w:rsidR="00350D78" w:rsidRPr="00763AA9">
        <w:rPr>
          <w:b/>
          <w:bCs/>
          <w:szCs w:val="24"/>
        </w:rPr>
        <w:t>»</w:t>
      </w:r>
    </w:p>
    <w:p w14:paraId="05886758" w14:textId="49080258" w:rsidR="00705E1D" w:rsidRPr="00763AA9" w:rsidRDefault="00705E1D" w:rsidP="00705E1D">
      <w:pPr>
        <w:spacing w:after="0"/>
        <w:ind w:firstLine="709"/>
        <w:jc w:val="center"/>
        <w:rPr>
          <w:b/>
          <w:bCs/>
          <w:szCs w:val="24"/>
        </w:rPr>
      </w:pPr>
      <w:r w:rsidRPr="00763AA9">
        <w:rPr>
          <w:b/>
          <w:bCs/>
          <w:szCs w:val="24"/>
        </w:rPr>
        <w:t>в старше-подготовительной группе с ТНР</w:t>
      </w:r>
    </w:p>
    <w:p w14:paraId="238CE22A" w14:textId="7E83E3D4" w:rsidR="00705E1D" w:rsidRPr="00763AA9" w:rsidRDefault="00705E1D" w:rsidP="00350D78">
      <w:pPr>
        <w:spacing w:after="0"/>
        <w:ind w:firstLine="709"/>
        <w:jc w:val="center"/>
        <w:rPr>
          <w:b/>
          <w:bCs/>
          <w:szCs w:val="24"/>
        </w:rPr>
      </w:pPr>
      <w:r w:rsidRPr="00763AA9">
        <w:rPr>
          <w:b/>
          <w:bCs/>
          <w:szCs w:val="24"/>
        </w:rPr>
        <w:t>МДОУ «Детский сад</w:t>
      </w:r>
      <w:r w:rsidR="00350D78" w:rsidRPr="00763AA9">
        <w:rPr>
          <w:b/>
          <w:bCs/>
          <w:szCs w:val="24"/>
        </w:rPr>
        <w:t xml:space="preserve"> </w:t>
      </w:r>
      <w:r w:rsidRPr="00763AA9">
        <w:rPr>
          <w:b/>
          <w:bCs/>
          <w:szCs w:val="24"/>
        </w:rPr>
        <w:t>компенсирующего вида №146»</w:t>
      </w:r>
    </w:p>
    <w:p w14:paraId="67E1D7FB" w14:textId="77777777" w:rsidR="00763AA9" w:rsidRDefault="00763AA9" w:rsidP="00763AA9">
      <w:pPr>
        <w:spacing w:after="0"/>
        <w:ind w:firstLine="709"/>
        <w:jc w:val="center"/>
        <w:rPr>
          <w:rFonts w:cs="Times New Roman"/>
          <w:bCs/>
          <w:szCs w:val="28"/>
        </w:rPr>
      </w:pPr>
    </w:p>
    <w:p w14:paraId="4363232F" w14:textId="77777777" w:rsidR="00763AA9" w:rsidRDefault="00763AA9" w:rsidP="00763AA9">
      <w:pPr>
        <w:spacing w:after="0"/>
        <w:ind w:firstLine="709"/>
        <w:jc w:val="right"/>
        <w:rPr>
          <w:rFonts w:cs="Times New Roman"/>
          <w:bCs/>
          <w:szCs w:val="28"/>
        </w:rPr>
      </w:pPr>
      <w:proofErr w:type="spellStart"/>
      <w:r>
        <w:rPr>
          <w:rFonts w:cs="Times New Roman"/>
          <w:bCs/>
          <w:szCs w:val="28"/>
        </w:rPr>
        <w:t>Цепова</w:t>
      </w:r>
      <w:proofErr w:type="spellEnd"/>
      <w:r>
        <w:rPr>
          <w:rFonts w:cs="Times New Roman"/>
          <w:bCs/>
          <w:szCs w:val="28"/>
        </w:rPr>
        <w:t xml:space="preserve"> Ольга Викторовна, </w:t>
      </w:r>
    </w:p>
    <w:p w14:paraId="24C82D89" w14:textId="615B1B7C" w:rsidR="00763AA9" w:rsidRPr="00705E1D" w:rsidRDefault="00763AA9" w:rsidP="00763AA9">
      <w:pPr>
        <w:spacing w:after="0"/>
        <w:ind w:firstLine="709"/>
        <w:jc w:val="right"/>
        <w:rPr>
          <w:b/>
          <w:bCs/>
          <w:sz w:val="32"/>
          <w:szCs w:val="24"/>
        </w:rPr>
      </w:pPr>
      <w:r>
        <w:rPr>
          <w:rFonts w:cs="Times New Roman"/>
          <w:bCs/>
          <w:szCs w:val="28"/>
        </w:rPr>
        <w:t>воспитатель</w:t>
      </w:r>
      <w:r w:rsidRPr="00763AA9">
        <w:t xml:space="preserve"> </w:t>
      </w:r>
      <w:r w:rsidRPr="00763AA9">
        <w:rPr>
          <w:rFonts w:cs="Times New Roman"/>
          <w:bCs/>
          <w:szCs w:val="28"/>
        </w:rPr>
        <w:t>МДОУ «Детский сад компенсирующего вида №146»</w:t>
      </w:r>
      <w:bookmarkStart w:id="0" w:name="_GoBack"/>
      <w:bookmarkEnd w:id="0"/>
    </w:p>
    <w:p w14:paraId="24DCE348" w14:textId="77777777" w:rsidR="00705E1D" w:rsidRPr="00705E1D" w:rsidRDefault="00705E1D" w:rsidP="00705E1D">
      <w:pPr>
        <w:spacing w:after="0"/>
        <w:ind w:firstLine="709"/>
        <w:jc w:val="center"/>
        <w:rPr>
          <w:sz w:val="32"/>
          <w:szCs w:val="24"/>
        </w:rPr>
      </w:pPr>
    </w:p>
    <w:p w14:paraId="011CB103" w14:textId="534EC4DB" w:rsidR="009409D6" w:rsidRDefault="009409D6" w:rsidP="00705E1D">
      <w:pPr>
        <w:spacing w:after="0"/>
        <w:ind w:firstLine="709"/>
        <w:jc w:val="both"/>
      </w:pPr>
      <w:r>
        <w:t>Социальные акции — одно из направлений позитивной социализации дошкольников.</w:t>
      </w:r>
    </w:p>
    <w:p w14:paraId="00A18944" w14:textId="0FE2EC10" w:rsidR="009409D6" w:rsidRDefault="009409D6" w:rsidP="00705E1D">
      <w:pPr>
        <w:spacing w:after="0"/>
        <w:ind w:firstLine="709"/>
        <w:jc w:val="both"/>
      </w:pPr>
      <w:r>
        <w:t>Основная цель социальной акции — формирование эмоционально-ценностного отношения к миру, окружающим людям и самому себе на основе нравственного содержания. Проводятся подобные мероприятия в рамках образовательной области «Социально-коммуникативное развитие»</w:t>
      </w:r>
    </w:p>
    <w:p w14:paraId="7D5A7D34" w14:textId="501BA5A8" w:rsidR="009409D6" w:rsidRDefault="009409D6" w:rsidP="009409D6">
      <w:pPr>
        <w:spacing w:after="0"/>
        <w:ind w:firstLine="709"/>
        <w:jc w:val="both"/>
      </w:pPr>
      <w:r>
        <w:t>С помощью проведения таких акций происходит не механическое запоминание правил поведения в окружающем мире и воспроизведение знаний, а трансформация знаний в отношение.</w:t>
      </w:r>
    </w:p>
    <w:p w14:paraId="07D7F299" w14:textId="78CE8E51" w:rsidR="009409D6" w:rsidRDefault="009409D6" w:rsidP="006C0B77">
      <w:pPr>
        <w:spacing w:after="0"/>
        <w:ind w:firstLine="709"/>
        <w:jc w:val="both"/>
      </w:pPr>
      <w:r>
        <w:t>В этом году в нашем детском саду</w:t>
      </w:r>
      <w:r w:rsidRPr="009409D6">
        <w:t xml:space="preserve"> </w:t>
      </w:r>
      <w:r>
        <w:t xml:space="preserve">были </w:t>
      </w:r>
      <w:r w:rsidRPr="009409D6">
        <w:t>проведен</w:t>
      </w:r>
      <w:r>
        <w:t>ы</w:t>
      </w:r>
      <w:r w:rsidRPr="009409D6">
        <w:t xml:space="preserve"> </w:t>
      </w:r>
      <w:r>
        <w:t>различные</w:t>
      </w:r>
      <w:r w:rsidRPr="009409D6">
        <w:t xml:space="preserve"> социальны</w:t>
      </w:r>
      <w:r>
        <w:t>е</w:t>
      </w:r>
      <w:r w:rsidRPr="009409D6">
        <w:t xml:space="preserve"> акци</w:t>
      </w:r>
      <w:r>
        <w:t>и</w:t>
      </w:r>
      <w:r w:rsidRPr="009409D6">
        <w:t xml:space="preserve">, в каждой из которых приняли участие </w:t>
      </w:r>
      <w:r>
        <w:t>воспитанники старше-подготовительной группы с ТНР</w:t>
      </w:r>
      <w:r w:rsidRPr="009409D6">
        <w:t xml:space="preserve"> и их родител</w:t>
      </w:r>
      <w:r>
        <w:t>и</w:t>
      </w:r>
      <w:r w:rsidRPr="009409D6">
        <w:t>. Инициаторами акций являются педагоги детского сада, различные организации и учреждения муниципального, регионального и всероссийского уровней.</w:t>
      </w:r>
    </w:p>
    <w:p w14:paraId="3F95BCB6" w14:textId="77777777" w:rsidR="003E271F" w:rsidRDefault="003E271F" w:rsidP="003E271F">
      <w:pPr>
        <w:spacing w:after="0"/>
        <w:ind w:firstLine="709"/>
        <w:jc w:val="both"/>
      </w:pPr>
    </w:p>
    <w:p w14:paraId="35B2EE8D" w14:textId="69959FAB" w:rsidR="003975B0" w:rsidRDefault="003E271F" w:rsidP="003E271F">
      <w:pPr>
        <w:spacing w:after="0"/>
        <w:ind w:firstLine="709"/>
        <w:jc w:val="both"/>
      </w:pPr>
      <w:r>
        <w:t xml:space="preserve"> </w:t>
      </w:r>
      <w:r w:rsidRPr="007971CC">
        <w:rPr>
          <w:b/>
          <w:bCs/>
        </w:rPr>
        <w:t>Акция «Водорослям крышка»</w:t>
      </w:r>
      <w:r>
        <w:t xml:space="preserve"> Основная идея подобных экологических благотворительных акций— показать, что пластик — это не мусор, а ценное сырье. Дети с удовольствием коллекционируют разноцветные крышечки, а потом приносят их в сад. Ребенок, приученный с детства заботиться о природе и помогать ближним, безусловно перенесет эти привычки и во взрослую жизнь.</w:t>
      </w:r>
      <w:r w:rsidR="007971CC" w:rsidRPr="007971CC">
        <w:t xml:space="preserve"> Все наши воспитанники знают, что собранные крышечки отправляют на вторичную переработку, а на вырученные средства покупают мальков различных рыб и выпускают их в нашу Волгу. Выпущенные рыбки употребляют в пищу водоросли, которые растут в реке и тем самым борются с проблемой переизбытка водорослей.</w:t>
      </w:r>
    </w:p>
    <w:p w14:paraId="57B759A3" w14:textId="0D9CA6B4" w:rsidR="005C3749" w:rsidRDefault="005C3749" w:rsidP="005C3749">
      <w:pPr>
        <w:spacing w:after="0"/>
        <w:ind w:firstLine="709"/>
        <w:jc w:val="both"/>
      </w:pPr>
      <w:r w:rsidRPr="00705E1D">
        <w:rPr>
          <w:b/>
          <w:bCs/>
        </w:rPr>
        <w:t>Акция «Открытка  для защитника</w:t>
      </w:r>
      <w:r>
        <w:t xml:space="preserve">» - </w:t>
      </w:r>
      <w:r w:rsidRPr="00705E1D">
        <w:t xml:space="preserve">В ожидании важного праздника - Дня Защитника Отечества 23 февраля - </w:t>
      </w:r>
      <w:r>
        <w:t>воспитанники</w:t>
      </w:r>
      <w:r w:rsidRPr="00705E1D">
        <w:t xml:space="preserve"> </w:t>
      </w:r>
      <w:r>
        <w:t>нашей</w:t>
      </w:r>
      <w:r w:rsidRPr="00705E1D">
        <w:t xml:space="preserve"> групп</w:t>
      </w:r>
      <w:r>
        <w:t>ы</w:t>
      </w:r>
      <w:r w:rsidRPr="00705E1D">
        <w:t xml:space="preserve"> прин</w:t>
      </w:r>
      <w:r>
        <w:t>яли</w:t>
      </w:r>
      <w:r w:rsidRPr="00705E1D">
        <w:t xml:space="preserve"> участие в акции </w:t>
      </w:r>
      <w:r>
        <w:t>«Открытка для защитника».</w:t>
      </w:r>
      <w:r w:rsidRPr="00705E1D">
        <w:t xml:space="preserve"> Ребята вместе с родителями и педагогами </w:t>
      </w:r>
      <w:r>
        <w:t>сделали</w:t>
      </w:r>
      <w:r w:rsidRPr="00705E1D">
        <w:t xml:space="preserve"> красочные открытки для поздравления военнослужащих российской армии.</w:t>
      </w:r>
      <w:r>
        <w:t xml:space="preserve"> </w:t>
      </w:r>
      <w:r w:rsidRPr="003E271F">
        <w:t>Целью акции является воспитание у детей чувства уважения к российскому воину, его силе и смелости, т.е. воспитание у дошкольников гражданско-патриотических качеств. Дети с родителями сделали замечательные открытки, аппликации, связанные с военной тематикой, нарисовали удивительные рисунки.</w:t>
      </w:r>
      <w:r w:rsidR="00670305" w:rsidRPr="00670305">
        <w:t xml:space="preserve"> Мы хотели передать солдатам свои слова благодарности, за их отвагу и мужество!</w:t>
      </w:r>
      <w:r w:rsidR="00670305">
        <w:t xml:space="preserve"> </w:t>
      </w:r>
      <w:r w:rsidR="00670305" w:rsidRPr="00670305">
        <w:t>Пусть от наших писем и открыток на душе у них станет хоть чуток радостнее и теплее!</w:t>
      </w:r>
    </w:p>
    <w:p w14:paraId="4DB17D07" w14:textId="5C82ABA0" w:rsidR="007971CC" w:rsidRDefault="003975B0" w:rsidP="007971CC">
      <w:pPr>
        <w:spacing w:after="0"/>
        <w:ind w:firstLine="709"/>
        <w:jc w:val="both"/>
      </w:pPr>
      <w:r w:rsidRPr="007971CC">
        <w:rPr>
          <w:b/>
          <w:bCs/>
        </w:rPr>
        <w:lastRenderedPageBreak/>
        <w:t>Акция «Сдай макулатуру – спаси дерево»</w:t>
      </w:r>
      <w:r w:rsidRPr="003975B0">
        <w:t xml:space="preserve"> Цель акции – привлечь внимание педагогов, воспитанников,  их родителей к проблеме бережного, рачительного отношения к такому богатству - как лес, который является важным природным ресурсом в хозяйственной деятельности человека, но еще более важным ресурсом в сохранении экологии  окружающей среды – это «легкие нашей планеты».</w:t>
      </w:r>
      <w:r w:rsidR="007971CC" w:rsidRPr="007971CC">
        <w:t xml:space="preserve"> </w:t>
      </w:r>
      <w:r w:rsidR="007971CC">
        <w:t>Макулатуру можно использовать для производства новой бумаги, различных бумажных изделий и даже некоторых строительных материалов. Поэтому так важно и нужно организовывать сбор макулатуры и строить перерабатывающие предприятия.</w:t>
      </w:r>
    </w:p>
    <w:p w14:paraId="38284FBE" w14:textId="2E85B428" w:rsidR="003E271F" w:rsidRPr="005C3749" w:rsidRDefault="007971CC" w:rsidP="005C3749">
      <w:pPr>
        <w:spacing w:after="0"/>
        <w:ind w:firstLine="709"/>
        <w:jc w:val="both"/>
      </w:pPr>
      <w:r>
        <w:t>В период проведения акции мы познакомили детей с происхождением бумаги, с особенностями ее использования в различных сферах деятельности. Дети также узнали, что из вторичного сырья (макулатуры) можно сделать много нужных вещей и в то же время не вырубать деревья.</w:t>
      </w:r>
    </w:p>
    <w:p w14:paraId="40D902A6" w14:textId="736883E7" w:rsidR="005C3749" w:rsidRDefault="005C3749" w:rsidP="007971CC">
      <w:pPr>
        <w:spacing w:after="0"/>
        <w:ind w:firstLine="709"/>
        <w:jc w:val="both"/>
      </w:pPr>
      <w:r w:rsidRPr="005C3749">
        <w:rPr>
          <w:b/>
          <w:bCs/>
        </w:rPr>
        <w:t>Акция «Трудовой десант»</w:t>
      </w:r>
      <w:r>
        <w:t xml:space="preserve"> - </w:t>
      </w:r>
      <w:r w:rsidRPr="005C3749">
        <w:t>Трудовое воспитание на свежем воздухе не только формирует у детей трудовые навыки и развивает трудолюбие, но и налаживает дружественные взаимоотношения между детьми в процессе трудовой деятельности. Важно формировать у дошкольников понимание, что труд в природе – это не игра и не развлечение, а серьезное занятие. Следует подводить их к пониманию необходимости такой деятельности, воспитывать желание участвовать в труде. Во время таких прогулок дети учатся работать в коллективе, сообща. Так и наши ребята знают об этом и с большим удовольствием помогают воспитателям приводить участок в порядок.</w:t>
      </w:r>
    </w:p>
    <w:p w14:paraId="450D23C1" w14:textId="35A4323E" w:rsidR="005C3749" w:rsidRDefault="005C3749" w:rsidP="005C3749">
      <w:pPr>
        <w:spacing w:after="0"/>
        <w:ind w:firstLine="709"/>
        <w:jc w:val="both"/>
      </w:pPr>
      <w:r w:rsidRPr="005C3749">
        <w:rPr>
          <w:b/>
          <w:bCs/>
        </w:rPr>
        <w:t xml:space="preserve">Акция «День дружбы» </w:t>
      </w:r>
      <w:r>
        <w:t>- Наблюдая за детьми во время их общения, можно обратить внимание на то, что они не могут играть дружно друг с другом длительное время, ссорятся, дерутся, выясняют отношения, т. е. не умеют просто находиться рядом. Именно в дошкольном возрасте, когда у ребенка формируются представления об окружающем мире в целом, важно сделать акцент и направит в правильное русло понятия и представления о дружбе. Это и определяет тему акции – «День дружбы и друзей» в детском саду.</w:t>
      </w:r>
    </w:p>
    <w:p w14:paraId="3B986FBC" w14:textId="1F3E5734" w:rsidR="005C3749" w:rsidRDefault="005C3749" w:rsidP="005451B0">
      <w:pPr>
        <w:spacing w:after="0"/>
        <w:ind w:firstLine="709"/>
        <w:jc w:val="both"/>
      </w:pPr>
      <w:r w:rsidRPr="00705E1D">
        <w:rPr>
          <w:b/>
          <w:bCs/>
        </w:rPr>
        <w:t xml:space="preserve">Акция </w:t>
      </w:r>
      <w:r w:rsidR="00C92094" w:rsidRPr="00C92094">
        <w:rPr>
          <w:b/>
          <w:bCs/>
        </w:rPr>
        <w:t>по ПДД «</w:t>
      </w:r>
      <w:r w:rsidR="00670305">
        <w:rPr>
          <w:b/>
          <w:bCs/>
        </w:rPr>
        <w:t>Взрослым на заметку – пристегнуть ребенка крепко!</w:t>
      </w:r>
      <w:r w:rsidR="00C92094" w:rsidRPr="00C92094">
        <w:rPr>
          <w:b/>
          <w:bCs/>
        </w:rPr>
        <w:t xml:space="preserve">» </w:t>
      </w:r>
      <w:r w:rsidRPr="00D62E07">
        <w:t>Цель: привлечение внимания общественности к проблеме детского дорожно-транспортного травматизма, необходимости применения ремней безопасности и детских удерживающих устройств при правильной перевозке детей в салоне автомобиля.</w:t>
      </w:r>
    </w:p>
    <w:p w14:paraId="6203517E" w14:textId="4AE190C1" w:rsidR="005C3749" w:rsidRDefault="005C3749" w:rsidP="005C3749">
      <w:pPr>
        <w:spacing w:after="0"/>
        <w:ind w:firstLine="709"/>
        <w:jc w:val="both"/>
      </w:pPr>
      <w:r w:rsidRPr="005C3749">
        <w:rPr>
          <w:b/>
          <w:bCs/>
        </w:rPr>
        <w:t>Акция «Окна Победы»</w:t>
      </w:r>
      <w:r>
        <w:t xml:space="preserve"> - В преддверии 80- годовщины в Великой Отечественной войне наш</w:t>
      </w:r>
      <w:r w:rsidR="00B7696D">
        <w:t>а группа и</w:t>
      </w:r>
      <w:r>
        <w:t xml:space="preserve"> детский сад</w:t>
      </w:r>
      <w:r w:rsidR="00B7696D">
        <w:t xml:space="preserve"> ежегодно</w:t>
      </w:r>
      <w:r>
        <w:t xml:space="preserve"> прин</w:t>
      </w:r>
      <w:r w:rsidR="00B7696D">
        <w:t>имают</w:t>
      </w:r>
      <w:r>
        <w:t xml:space="preserve"> участие во Всероссийской патриотической акции </w:t>
      </w:r>
      <w:r w:rsidR="00670305">
        <w:t>«</w:t>
      </w:r>
      <w:r>
        <w:t>Окна Победы</w:t>
      </w:r>
      <w:r w:rsidR="00670305">
        <w:t>»</w:t>
      </w:r>
      <w:r>
        <w:t>. Так мы выражаем своё чувство благодарности всем тем, кто не вернулся с войны, кто своей грудью защищал других, кто верил в победу.</w:t>
      </w:r>
    </w:p>
    <w:p w14:paraId="345A3294" w14:textId="77777777" w:rsidR="005C3749" w:rsidRDefault="005C3749" w:rsidP="005C3749">
      <w:pPr>
        <w:spacing w:after="0"/>
        <w:ind w:firstLine="709"/>
        <w:jc w:val="both"/>
      </w:pPr>
      <w:r>
        <w:t>Мы помним! Мы гордимся!</w:t>
      </w:r>
    </w:p>
    <w:p w14:paraId="7880252F" w14:textId="0D810363" w:rsidR="007971CC" w:rsidRPr="00670305" w:rsidRDefault="00B7696D" w:rsidP="00B7696D">
      <w:pPr>
        <w:spacing w:after="0"/>
        <w:ind w:firstLine="709"/>
        <w:jc w:val="both"/>
      </w:pPr>
      <w:r w:rsidRPr="00B7696D">
        <w:rPr>
          <w:b/>
          <w:bCs/>
        </w:rPr>
        <w:t xml:space="preserve">Акция </w:t>
      </w:r>
      <w:r>
        <w:rPr>
          <w:b/>
          <w:bCs/>
        </w:rPr>
        <w:t>п</w:t>
      </w:r>
      <w:r w:rsidRPr="00B7696D">
        <w:rPr>
          <w:b/>
          <w:bCs/>
        </w:rPr>
        <w:t>о ПДД «</w:t>
      </w:r>
      <w:proofErr w:type="gramStart"/>
      <w:r w:rsidRPr="00B7696D">
        <w:rPr>
          <w:b/>
          <w:bCs/>
        </w:rPr>
        <w:t>Внимание ,</w:t>
      </w:r>
      <w:proofErr w:type="gramEnd"/>
      <w:r w:rsidRPr="00B7696D">
        <w:rPr>
          <w:b/>
          <w:bCs/>
        </w:rPr>
        <w:t xml:space="preserve"> дорога!»</w:t>
      </w:r>
      <w:r>
        <w:rPr>
          <w:b/>
          <w:bCs/>
        </w:rPr>
        <w:t xml:space="preserve"> - </w:t>
      </w:r>
      <w:r w:rsidRPr="00B7696D">
        <w:t>Цель:</w:t>
      </w:r>
      <w:r>
        <w:rPr>
          <w:b/>
          <w:bCs/>
        </w:rPr>
        <w:t xml:space="preserve"> </w:t>
      </w:r>
      <w:r w:rsidRPr="00670305">
        <w:t xml:space="preserve">предотвращение дорожно-транспортного травматизма среди воспитанников. Ознакомление детей с правилами дорожного движения проводилось через разнообразные игры. Подвижные игры формируют ориентировку в пространстве, умение </w:t>
      </w:r>
      <w:r w:rsidRPr="00670305">
        <w:lastRenderedPageBreak/>
        <w:t>действовать сообща, подчинять свое поведение правилам игры. Этим определяется их ценность в обучении детей правилам доро</w:t>
      </w:r>
      <w:r w:rsidR="00670305" w:rsidRPr="00670305">
        <w:t>жного поведения.</w:t>
      </w:r>
    </w:p>
    <w:p w14:paraId="0C088115" w14:textId="77777777" w:rsidR="005C3749" w:rsidRDefault="005C3749" w:rsidP="007971CC">
      <w:pPr>
        <w:spacing w:after="0"/>
        <w:ind w:firstLine="709"/>
        <w:jc w:val="both"/>
      </w:pPr>
    </w:p>
    <w:p w14:paraId="3C67FAE2" w14:textId="2AD46BFD" w:rsidR="003975B0" w:rsidRDefault="003975B0" w:rsidP="006C0B77">
      <w:pPr>
        <w:spacing w:after="0"/>
        <w:ind w:firstLine="709"/>
        <w:jc w:val="both"/>
      </w:pPr>
      <w:r w:rsidRPr="003975B0">
        <w:t>С помощью такого уникального средства развития дошкольников, как социальные акции, нам удается каждый раз создавать для детей атмосферу праздника – праздника познания, общения и красоты</w:t>
      </w:r>
      <w:r w:rsidR="00D62E07">
        <w:t>.</w:t>
      </w:r>
    </w:p>
    <w:p w14:paraId="64408437" w14:textId="77777777" w:rsidR="00D62E07" w:rsidRDefault="00D62E07" w:rsidP="00D62E07">
      <w:pPr>
        <w:spacing w:after="0"/>
        <w:ind w:firstLine="709"/>
        <w:jc w:val="both"/>
      </w:pPr>
      <w:r>
        <w:t>Мой опыт показывает, что социальные акции являются одним из эффективных средств социально- коммуникативного развития детей дошкольного возраста. Благодаря участию в акциях происходит формирование активной жизненной позиции, у детей развиваются представления о том, что от каждого из них зависит состояние окружающей среды, взаимоотношения людей, результаты деятельности. Безусловно, такая работа подтверждает правомерность использования технологии «социальная акция» как одной из эффективных средств ранней социализации детей дошкольного возраста. У детей появляются зачатки формирования активной жизненной позиции, адекватного представления о взаимосвязях в системе «человек-окружающий мир». Дети способны действовать осознанно и целенаправленно, оценивать результаты своей деятельности.</w:t>
      </w:r>
    </w:p>
    <w:p w14:paraId="1A1D0E5F" w14:textId="77777777" w:rsidR="00D62E07" w:rsidRDefault="00D62E07" w:rsidP="00D62E07">
      <w:pPr>
        <w:spacing w:after="0"/>
        <w:ind w:firstLine="709"/>
        <w:jc w:val="both"/>
      </w:pPr>
    </w:p>
    <w:p w14:paraId="4DA4194F" w14:textId="67BD0490" w:rsidR="00D62E07" w:rsidRPr="009409D6" w:rsidRDefault="00D62E07" w:rsidP="00D62E07">
      <w:pPr>
        <w:spacing w:after="0"/>
        <w:ind w:firstLine="709"/>
        <w:jc w:val="both"/>
      </w:pPr>
      <w:r>
        <w:t>С помощью такого уникального средства развития дошкольников, как социальные акции, нам удается каждый раз создавать для детей атмосферу праздника – праздника познания, общения и красоты</w:t>
      </w:r>
    </w:p>
    <w:sectPr w:rsidR="00D62E07" w:rsidRPr="009409D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D6"/>
    <w:rsid w:val="00262ED3"/>
    <w:rsid w:val="00350D78"/>
    <w:rsid w:val="003975B0"/>
    <w:rsid w:val="003E271F"/>
    <w:rsid w:val="005451B0"/>
    <w:rsid w:val="005C3749"/>
    <w:rsid w:val="00670305"/>
    <w:rsid w:val="006C0B77"/>
    <w:rsid w:val="00705E1D"/>
    <w:rsid w:val="00763AA9"/>
    <w:rsid w:val="007971CC"/>
    <w:rsid w:val="0080002F"/>
    <w:rsid w:val="008242FF"/>
    <w:rsid w:val="00870751"/>
    <w:rsid w:val="00922C48"/>
    <w:rsid w:val="009409D6"/>
    <w:rsid w:val="00B7696D"/>
    <w:rsid w:val="00B915B7"/>
    <w:rsid w:val="00C92094"/>
    <w:rsid w:val="00CE68CF"/>
    <w:rsid w:val="00D62E0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9CB8"/>
  <w15:docId w15:val="{FD5CE206-2904-43FC-A4DA-3E35755B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409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9409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409D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9409D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9409D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9409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409D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409D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409D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9D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9409D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409D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9409D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9409D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9409D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409D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409D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409D6"/>
    <w:rPr>
      <w:rFonts w:eastAsiaTheme="majorEastAsia" w:cstheme="majorBidi"/>
      <w:color w:val="272727" w:themeColor="text1" w:themeTint="D8"/>
      <w:sz w:val="28"/>
    </w:rPr>
  </w:style>
  <w:style w:type="paragraph" w:styleId="a3">
    <w:name w:val="Title"/>
    <w:basedOn w:val="a"/>
    <w:next w:val="a"/>
    <w:link w:val="a4"/>
    <w:uiPriority w:val="10"/>
    <w:qFormat/>
    <w:rsid w:val="009409D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0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9D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409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09D6"/>
    <w:pPr>
      <w:spacing w:before="160"/>
      <w:jc w:val="center"/>
    </w:pPr>
    <w:rPr>
      <w:i/>
      <w:iCs/>
      <w:color w:val="404040" w:themeColor="text1" w:themeTint="BF"/>
    </w:rPr>
  </w:style>
  <w:style w:type="character" w:customStyle="1" w:styleId="22">
    <w:name w:val="Цитата 2 Знак"/>
    <w:basedOn w:val="a0"/>
    <w:link w:val="21"/>
    <w:uiPriority w:val="29"/>
    <w:rsid w:val="009409D6"/>
    <w:rPr>
      <w:rFonts w:ascii="Times New Roman" w:hAnsi="Times New Roman"/>
      <w:i/>
      <w:iCs/>
      <w:color w:val="404040" w:themeColor="text1" w:themeTint="BF"/>
      <w:sz w:val="28"/>
    </w:rPr>
  </w:style>
  <w:style w:type="paragraph" w:styleId="a7">
    <w:name w:val="List Paragraph"/>
    <w:basedOn w:val="a"/>
    <w:uiPriority w:val="34"/>
    <w:qFormat/>
    <w:rsid w:val="009409D6"/>
    <w:pPr>
      <w:ind w:left="720"/>
      <w:contextualSpacing/>
    </w:pPr>
  </w:style>
  <w:style w:type="character" w:styleId="a8">
    <w:name w:val="Intense Emphasis"/>
    <w:basedOn w:val="a0"/>
    <w:uiPriority w:val="21"/>
    <w:qFormat/>
    <w:rsid w:val="009409D6"/>
    <w:rPr>
      <w:i/>
      <w:iCs/>
      <w:color w:val="2E74B5" w:themeColor="accent1" w:themeShade="BF"/>
    </w:rPr>
  </w:style>
  <w:style w:type="paragraph" w:styleId="a9">
    <w:name w:val="Intense Quote"/>
    <w:basedOn w:val="a"/>
    <w:next w:val="a"/>
    <w:link w:val="aa"/>
    <w:uiPriority w:val="30"/>
    <w:qFormat/>
    <w:rsid w:val="009409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9409D6"/>
    <w:rPr>
      <w:rFonts w:ascii="Times New Roman" w:hAnsi="Times New Roman"/>
      <w:i/>
      <w:iCs/>
      <w:color w:val="2E74B5" w:themeColor="accent1" w:themeShade="BF"/>
      <w:sz w:val="28"/>
    </w:rPr>
  </w:style>
  <w:style w:type="character" w:styleId="ab">
    <w:name w:val="Intense Reference"/>
    <w:basedOn w:val="a0"/>
    <w:uiPriority w:val="32"/>
    <w:qFormat/>
    <w:rsid w:val="009409D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spontway ϟ</dc:creator>
  <cp:keywords/>
  <dc:description/>
  <cp:lastModifiedBy>1</cp:lastModifiedBy>
  <cp:revision>3</cp:revision>
  <dcterms:created xsi:type="dcterms:W3CDTF">2025-04-16T05:44:00Z</dcterms:created>
  <dcterms:modified xsi:type="dcterms:W3CDTF">2025-05-05T11:39:00Z</dcterms:modified>
</cp:coreProperties>
</file>